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2823" w:rsidRDefault="003B7CF3">
      <w:pPr>
        <w:spacing w:before="19"/>
        <w:ind w:left="2488"/>
        <w:rPr>
          <w:b/>
          <w:sz w:val="28"/>
        </w:rPr>
      </w:pPr>
      <w:r>
        <w:rPr>
          <w:b/>
          <w:sz w:val="28"/>
        </w:rPr>
        <w:t>Marion County Junior Livestock Auction</w:t>
      </w:r>
    </w:p>
    <w:p w:rsidR="00EC2823" w:rsidRDefault="003B7CF3">
      <w:pPr>
        <w:pStyle w:val="BodyText"/>
        <w:spacing w:before="251"/>
        <w:ind w:left="4029" w:right="3987"/>
        <w:jc w:val="center"/>
      </w:pPr>
      <w:r>
        <w:t>Meeting Minutes February 6, 2018</w:t>
      </w:r>
    </w:p>
    <w:p w:rsidR="00EC2823" w:rsidRDefault="00EC2823">
      <w:pPr>
        <w:pStyle w:val="BodyText"/>
        <w:spacing w:before="6"/>
        <w:rPr>
          <w:sz w:val="28"/>
        </w:rPr>
      </w:pPr>
    </w:p>
    <w:p w:rsidR="00EC2823" w:rsidRDefault="003B7CF3">
      <w:pPr>
        <w:pStyle w:val="BodyText"/>
        <w:spacing w:before="1" w:line="276" w:lineRule="auto"/>
        <w:ind w:left="119" w:right="878"/>
      </w:pPr>
      <w:r>
        <w:t>The meeting was called to order at 6:06 pm by President John Kuenzi in the Board Room of K&amp;E Excavating, 3871 Langley St. SE, Salem, OR 97137</w:t>
      </w:r>
    </w:p>
    <w:p w:rsidR="00EC2823" w:rsidRDefault="00EC2823">
      <w:pPr>
        <w:pStyle w:val="BodyText"/>
        <w:spacing w:before="5"/>
        <w:rPr>
          <w:sz w:val="16"/>
        </w:rPr>
      </w:pPr>
    </w:p>
    <w:p w:rsidR="00EC2823" w:rsidRDefault="003B7CF3">
      <w:pPr>
        <w:pStyle w:val="BodyText"/>
        <w:ind w:left="119"/>
      </w:pPr>
      <w:r>
        <w:t>Present:</w:t>
      </w:r>
    </w:p>
    <w:p w:rsidR="00EC2823" w:rsidRDefault="00EC2823">
      <w:pPr>
        <w:pStyle w:val="BodyText"/>
        <w:spacing w:before="8"/>
        <w:rPr>
          <w:sz w:val="19"/>
        </w:rPr>
      </w:pPr>
    </w:p>
    <w:p w:rsidR="00EC2823" w:rsidRDefault="003B7CF3">
      <w:pPr>
        <w:pStyle w:val="ListParagraph"/>
        <w:numPr>
          <w:ilvl w:val="0"/>
          <w:numId w:val="3"/>
        </w:numPr>
        <w:tabs>
          <w:tab w:val="left" w:pos="303"/>
        </w:tabs>
      </w:pPr>
      <w:r>
        <w:t>Directors: Josh Augustus, Justin Brill, Becky Pineda</w:t>
      </w:r>
      <w:r>
        <w:t xml:space="preserve"> and Eric</w:t>
      </w:r>
      <w:r>
        <w:rPr>
          <w:spacing w:val="-7"/>
        </w:rPr>
        <w:t xml:space="preserve"> </w:t>
      </w:r>
      <w:r>
        <w:t>Pineda</w:t>
      </w:r>
    </w:p>
    <w:p w:rsidR="00EC2823" w:rsidRDefault="00EC2823">
      <w:pPr>
        <w:pStyle w:val="BodyText"/>
        <w:spacing w:before="8"/>
        <w:rPr>
          <w:sz w:val="19"/>
        </w:rPr>
      </w:pPr>
    </w:p>
    <w:p w:rsidR="00EC2823" w:rsidRDefault="003B7CF3">
      <w:pPr>
        <w:pStyle w:val="ListParagraph"/>
        <w:numPr>
          <w:ilvl w:val="0"/>
          <w:numId w:val="2"/>
        </w:numPr>
        <w:tabs>
          <w:tab w:val="left" w:pos="281"/>
        </w:tabs>
      </w:pPr>
      <w:r>
        <w:t xml:space="preserve">Officers: John Kuenzi </w:t>
      </w:r>
      <w:r>
        <w:t>and Letxy</w:t>
      </w:r>
      <w:r>
        <w:rPr>
          <w:spacing w:val="-5"/>
        </w:rPr>
        <w:t xml:space="preserve"> </w:t>
      </w:r>
      <w:r>
        <w:t>Molin</w:t>
      </w:r>
    </w:p>
    <w:p w:rsidR="00EC2823" w:rsidRDefault="00EC2823">
      <w:pPr>
        <w:pStyle w:val="BodyText"/>
        <w:spacing w:before="8"/>
        <w:rPr>
          <w:sz w:val="19"/>
        </w:rPr>
      </w:pPr>
    </w:p>
    <w:p w:rsidR="00EC2823" w:rsidRDefault="003B7CF3">
      <w:pPr>
        <w:pStyle w:val="ListParagraph"/>
        <w:numPr>
          <w:ilvl w:val="0"/>
          <w:numId w:val="2"/>
        </w:numPr>
        <w:tabs>
          <w:tab w:val="left" w:pos="281"/>
        </w:tabs>
        <w:spacing w:before="1"/>
      </w:pPr>
      <w:r>
        <w:t>Guest: Melanie</w:t>
      </w:r>
      <w:r>
        <w:rPr>
          <w:spacing w:val="-4"/>
        </w:rPr>
        <w:t xml:space="preserve"> </w:t>
      </w:r>
      <w:r>
        <w:t>McCabe</w:t>
      </w:r>
      <w:bookmarkStart w:id="0" w:name="_GoBack"/>
      <w:bookmarkEnd w:id="0"/>
    </w:p>
    <w:p w:rsidR="00EC2823" w:rsidRDefault="00EC2823">
      <w:pPr>
        <w:pStyle w:val="BodyText"/>
        <w:spacing w:before="8"/>
        <w:rPr>
          <w:sz w:val="19"/>
        </w:rPr>
      </w:pPr>
    </w:p>
    <w:p w:rsidR="00EC2823" w:rsidRDefault="003B7CF3">
      <w:pPr>
        <w:pStyle w:val="BodyText"/>
        <w:spacing w:line="453" w:lineRule="auto"/>
        <w:ind w:left="119" w:right="1775"/>
      </w:pPr>
      <w:r>
        <w:t xml:space="preserve">Excused or Unexcused Directors/Officers: Bill </w:t>
      </w:r>
      <w:proofErr w:type="spellStart"/>
      <w:r>
        <w:t>Luthi</w:t>
      </w:r>
      <w:proofErr w:type="spellEnd"/>
      <w:r>
        <w:t>, Michael Clonch and Carol Barham Minutes:</w:t>
      </w:r>
    </w:p>
    <w:p w:rsidR="00EC2823" w:rsidRDefault="003B7CF3">
      <w:pPr>
        <w:pStyle w:val="BodyText"/>
        <w:spacing w:before="2"/>
        <w:ind w:left="119"/>
      </w:pPr>
      <w:r>
        <w:t>The minutes for January 8, 2018</w:t>
      </w:r>
      <w:r>
        <w:t xml:space="preserve"> were reviewed and approved.</w:t>
      </w:r>
    </w:p>
    <w:p w:rsidR="00EC2823" w:rsidRDefault="00EC2823">
      <w:pPr>
        <w:pStyle w:val="BodyText"/>
        <w:spacing w:before="8"/>
        <w:rPr>
          <w:sz w:val="19"/>
        </w:rPr>
      </w:pPr>
    </w:p>
    <w:p w:rsidR="00EC2823" w:rsidRDefault="003B7CF3">
      <w:pPr>
        <w:pStyle w:val="BodyText"/>
        <w:spacing w:line="276" w:lineRule="auto"/>
        <w:ind w:left="119"/>
      </w:pPr>
      <w:r>
        <w:t xml:space="preserve">Treasurer's Report: December financial statements were presented. No uncashed checks </w:t>
      </w:r>
      <w:proofErr w:type="gramStart"/>
      <w:r>
        <w:t>at this time</w:t>
      </w:r>
      <w:proofErr w:type="gramEnd"/>
      <w:r>
        <w:t>. Treasurer’s report was approved.</w:t>
      </w:r>
    </w:p>
    <w:p w:rsidR="00EC2823" w:rsidRDefault="00EC2823">
      <w:pPr>
        <w:pStyle w:val="BodyText"/>
        <w:spacing w:before="5"/>
        <w:rPr>
          <w:sz w:val="16"/>
        </w:rPr>
      </w:pPr>
    </w:p>
    <w:p w:rsidR="00EC2823" w:rsidRDefault="003B7CF3">
      <w:pPr>
        <w:pStyle w:val="BodyText"/>
        <w:spacing w:before="1"/>
        <w:ind w:left="119"/>
      </w:pPr>
      <w:r>
        <w:t>Old Business:</w:t>
      </w:r>
    </w:p>
    <w:p w:rsidR="00EC2823" w:rsidRDefault="00EC2823">
      <w:pPr>
        <w:pStyle w:val="BodyText"/>
        <w:spacing w:before="8"/>
        <w:rPr>
          <w:sz w:val="19"/>
        </w:rPr>
      </w:pPr>
    </w:p>
    <w:p w:rsidR="00EC2823" w:rsidRDefault="003B7CF3">
      <w:pPr>
        <w:pStyle w:val="ListParagraph"/>
        <w:numPr>
          <w:ilvl w:val="1"/>
          <w:numId w:val="2"/>
        </w:numPr>
        <w:tabs>
          <w:tab w:val="left" w:pos="839"/>
          <w:tab w:val="left" w:pos="840"/>
        </w:tabs>
        <w:spacing w:line="276" w:lineRule="auto"/>
        <w:ind w:right="245" w:hanging="360"/>
      </w:pPr>
      <w:r>
        <w:t>It was decided after review of the Bylaws that the officer/director cycle could be different than the organization’s fiscal year. The annual meeting could be held at on a more appropriate day/month, at which time the vote for new officers and directors wou</w:t>
      </w:r>
      <w:r>
        <w:t>ld take</w:t>
      </w:r>
      <w:r>
        <w:rPr>
          <w:spacing w:val="-19"/>
        </w:rPr>
        <w:t xml:space="preserve"> </w:t>
      </w:r>
      <w:r>
        <w:t>place.</w:t>
      </w:r>
    </w:p>
    <w:p w:rsidR="00EC2823" w:rsidRDefault="003B7CF3">
      <w:pPr>
        <w:pStyle w:val="ListParagraph"/>
        <w:numPr>
          <w:ilvl w:val="1"/>
          <w:numId w:val="2"/>
        </w:numPr>
        <w:tabs>
          <w:tab w:val="left" w:pos="840"/>
          <w:tab w:val="left" w:pos="841"/>
        </w:tabs>
        <w:spacing w:line="276" w:lineRule="auto"/>
        <w:ind w:right="176" w:hanging="359"/>
      </w:pPr>
      <w:r>
        <w:t xml:space="preserve">New computers were purchased by Mike Clonch (to be reimbursed) that meet the specs for the </w:t>
      </w:r>
      <w:proofErr w:type="spellStart"/>
      <w:r>
        <w:t>Showworks</w:t>
      </w:r>
      <w:proofErr w:type="spellEnd"/>
      <w:r>
        <w:t xml:space="preserve"> software. These computers should enable us to run the software for another few years without requiring another</w:t>
      </w:r>
      <w:r>
        <w:rPr>
          <w:spacing w:val="-3"/>
        </w:rPr>
        <w:t xml:space="preserve"> </w:t>
      </w:r>
      <w:r>
        <w:t>upgrade.</w:t>
      </w:r>
    </w:p>
    <w:p w:rsidR="00EC2823" w:rsidRDefault="003B7CF3">
      <w:pPr>
        <w:pStyle w:val="ListParagraph"/>
        <w:numPr>
          <w:ilvl w:val="1"/>
          <w:numId w:val="2"/>
        </w:numPr>
        <w:tabs>
          <w:tab w:val="left" w:pos="839"/>
          <w:tab w:val="left" w:pos="840"/>
        </w:tabs>
        <w:spacing w:line="273" w:lineRule="auto"/>
        <w:ind w:right="430" w:hanging="360"/>
      </w:pPr>
      <w:r>
        <w:t>Justin Brill updated</w:t>
      </w:r>
      <w:r>
        <w:t xml:space="preserve"> the website with current dates, final weight of goats to (120 pounds) and scholarship applications on the</w:t>
      </w:r>
      <w:r>
        <w:rPr>
          <w:spacing w:val="-6"/>
        </w:rPr>
        <w:t xml:space="preserve"> </w:t>
      </w:r>
      <w:r>
        <w:t>(</w:t>
      </w:r>
      <w:hyperlink r:id="rId5">
        <w:r>
          <w:rPr>
            <w:color w:val="0000FF"/>
            <w:u w:val="single" w:color="0000FF"/>
          </w:rPr>
          <w:t>www.mcjla.com</w:t>
        </w:r>
      </w:hyperlink>
      <w:r>
        <w:t>).</w:t>
      </w:r>
    </w:p>
    <w:p w:rsidR="00EC2823" w:rsidRDefault="003B7CF3">
      <w:pPr>
        <w:pStyle w:val="ListParagraph"/>
        <w:numPr>
          <w:ilvl w:val="1"/>
          <w:numId w:val="2"/>
        </w:numPr>
        <w:tabs>
          <w:tab w:val="left" w:pos="840"/>
          <w:tab w:val="left" w:pos="841"/>
        </w:tabs>
        <w:spacing w:before="6" w:line="276" w:lineRule="auto"/>
        <w:ind w:left="840" w:right="193" w:hanging="360"/>
      </w:pPr>
      <w:r>
        <w:t>Melanie McCabe has placed an order for plaques and ribbons to give to past buyers (that did</w:t>
      </w:r>
      <w:r>
        <w:t>n’t receive any) and for MCJLA “2018” (paid during the meeting check number 327 for</w:t>
      </w:r>
      <w:r>
        <w:rPr>
          <w:spacing w:val="-28"/>
        </w:rPr>
        <w:t xml:space="preserve"> </w:t>
      </w:r>
      <w:r>
        <w:t>$802.85).</w:t>
      </w:r>
    </w:p>
    <w:p w:rsidR="00EC2823" w:rsidRDefault="00EC2823">
      <w:pPr>
        <w:pStyle w:val="BodyText"/>
        <w:spacing w:before="5"/>
        <w:rPr>
          <w:sz w:val="16"/>
        </w:rPr>
      </w:pPr>
    </w:p>
    <w:p w:rsidR="00EC2823" w:rsidRDefault="003B7CF3">
      <w:pPr>
        <w:pStyle w:val="BodyText"/>
        <w:ind w:left="119"/>
      </w:pPr>
      <w:r>
        <w:t>New Business:</w:t>
      </w:r>
    </w:p>
    <w:p w:rsidR="00EC2823" w:rsidRDefault="00EC2823">
      <w:pPr>
        <w:pStyle w:val="BodyText"/>
        <w:spacing w:before="8"/>
        <w:rPr>
          <w:sz w:val="19"/>
        </w:rPr>
      </w:pPr>
    </w:p>
    <w:p w:rsidR="00EC2823" w:rsidRDefault="003B7CF3">
      <w:pPr>
        <w:pStyle w:val="ListParagraph"/>
        <w:numPr>
          <w:ilvl w:val="0"/>
          <w:numId w:val="1"/>
        </w:numPr>
        <w:tabs>
          <w:tab w:val="left" w:pos="840"/>
        </w:tabs>
        <w:spacing w:line="276" w:lineRule="auto"/>
        <w:ind w:right="173" w:hanging="360"/>
      </w:pPr>
      <w:r>
        <w:t>John Kuenzi hired new insurance providers. The insurance will need to be renewed annually. The policy is good from February 01, 2018 to January 31</w:t>
      </w:r>
      <w:r>
        <w:t xml:space="preserve">, 2019. The cost is </w:t>
      </w:r>
      <w:proofErr w:type="gramStart"/>
      <w:r>
        <w:t>similar to</w:t>
      </w:r>
      <w:proofErr w:type="gramEnd"/>
      <w:r>
        <w:t xml:space="preserve"> the premium we paid in prior years; however, it is about $200 over budget. The board deemed this to be an acceptable</w:t>
      </w:r>
      <w:r>
        <w:rPr>
          <w:spacing w:val="-5"/>
        </w:rPr>
        <w:t xml:space="preserve"> </w:t>
      </w:r>
      <w:r>
        <w:t>overage.</w:t>
      </w:r>
    </w:p>
    <w:p w:rsidR="00EC2823" w:rsidRDefault="00EC2823">
      <w:pPr>
        <w:spacing w:line="276" w:lineRule="auto"/>
        <w:sectPr w:rsidR="00EC2823">
          <w:type w:val="continuous"/>
          <w:pgSz w:w="12240" w:h="15840"/>
          <w:pgMar w:top="1420" w:right="1360" w:bottom="280" w:left="1320" w:header="720" w:footer="720" w:gutter="0"/>
          <w:cols w:space="720"/>
        </w:sectPr>
      </w:pPr>
    </w:p>
    <w:p w:rsidR="00EC2823" w:rsidRDefault="003B7CF3">
      <w:pPr>
        <w:pStyle w:val="ListParagraph"/>
        <w:numPr>
          <w:ilvl w:val="0"/>
          <w:numId w:val="1"/>
        </w:numPr>
        <w:tabs>
          <w:tab w:val="left" w:pos="840"/>
        </w:tabs>
        <w:spacing w:before="39" w:line="276" w:lineRule="auto"/>
        <w:ind w:right="446" w:hanging="359"/>
      </w:pPr>
      <w:r>
        <w:lastRenderedPageBreak/>
        <w:t>John Kuenzi and Josh Augustus debriefed the board on the beef weigh-in held on Saturday morning February 3</w:t>
      </w:r>
      <w:r>
        <w:rPr>
          <w:vertAlign w:val="superscript"/>
        </w:rPr>
        <w:t>rd</w:t>
      </w:r>
      <w:r>
        <w:t>. Overall it was well attended and went smoothly with no incidences to report. They weighed-in 30 beef at $5 a head ($150 fees</w:t>
      </w:r>
      <w:r>
        <w:rPr>
          <w:spacing w:val="-11"/>
        </w:rPr>
        <w:t xml:space="preserve"> </w:t>
      </w:r>
      <w:r>
        <w:t>received).</w:t>
      </w:r>
    </w:p>
    <w:p w:rsidR="00EC2823" w:rsidRDefault="003B7CF3">
      <w:pPr>
        <w:pStyle w:val="ListParagraph"/>
        <w:numPr>
          <w:ilvl w:val="0"/>
          <w:numId w:val="1"/>
        </w:numPr>
        <w:tabs>
          <w:tab w:val="left" w:pos="840"/>
        </w:tabs>
        <w:spacing w:line="276" w:lineRule="auto"/>
        <w:ind w:right="226" w:hanging="359"/>
      </w:pPr>
      <w:r>
        <w:t xml:space="preserve">The board </w:t>
      </w:r>
      <w:r>
        <w:t>decided to change the due date for the scholarship applications to 8pm on the date of the last weigh-in each year. The last weigh-in is usually held in May (May 3</w:t>
      </w:r>
      <w:r>
        <w:rPr>
          <w:vertAlign w:val="superscript"/>
        </w:rPr>
        <w:t>rd</w:t>
      </w:r>
      <w:r>
        <w:t xml:space="preserve"> for 2018). This will allow the committee time to select the recipients and make an earlier </w:t>
      </w:r>
      <w:r>
        <w:t>announcement. The schools and clubs would like to be more involved in recognizing the winners at awards assemblies prior to fair. The change will be advertised on the</w:t>
      </w:r>
      <w:r>
        <w:rPr>
          <w:spacing w:val="-9"/>
        </w:rPr>
        <w:t xml:space="preserve"> </w:t>
      </w:r>
      <w:r>
        <w:t>website.</w:t>
      </w:r>
    </w:p>
    <w:p w:rsidR="00EC2823" w:rsidRDefault="003B7CF3">
      <w:pPr>
        <w:pStyle w:val="ListParagraph"/>
        <w:numPr>
          <w:ilvl w:val="0"/>
          <w:numId w:val="1"/>
        </w:numPr>
        <w:tabs>
          <w:tab w:val="left" w:pos="840"/>
        </w:tabs>
        <w:spacing w:line="276" w:lineRule="auto"/>
        <w:ind w:right="98" w:hanging="360"/>
      </w:pPr>
      <w:r>
        <w:t>The board discussed the idea of printing the ribbon on the placard instead of st</w:t>
      </w:r>
      <w:r>
        <w:t>apling an actual ribbon. Other auction committees do this and it looks appealing. Justin will research this option more and discuss at the next</w:t>
      </w:r>
      <w:r>
        <w:rPr>
          <w:spacing w:val="-6"/>
        </w:rPr>
        <w:t xml:space="preserve"> </w:t>
      </w:r>
      <w:r>
        <w:t>meeting.</w:t>
      </w:r>
    </w:p>
    <w:p w:rsidR="00EC2823" w:rsidRDefault="003B7CF3">
      <w:pPr>
        <w:pStyle w:val="ListParagraph"/>
        <w:numPr>
          <w:ilvl w:val="0"/>
          <w:numId w:val="1"/>
        </w:numPr>
        <w:tabs>
          <w:tab w:val="left" w:pos="840"/>
        </w:tabs>
        <w:spacing w:before="1" w:line="276" w:lineRule="auto"/>
        <w:ind w:right="110" w:hanging="360"/>
      </w:pPr>
      <w:r>
        <w:t xml:space="preserve">John Kuenzi proposed that we offer two drink tickets or tokens (for beer or wine) to our buyers during </w:t>
      </w:r>
      <w:r>
        <w:t xml:space="preserve">the meal. He has seen the benefits of the additional special treatment at other auctions and feels that our buyers should be given the same consideration. The committee voted and approved the purchase of two drink tickets (for beer or wine) per buyer. The </w:t>
      </w:r>
      <w:r>
        <w:t>committee further discussed that it is the responsibility of the vendor with the liquor license to determine eligibility of the person cashing in the token. Further research needed to determine how to obtain tickets or tokens.</w:t>
      </w:r>
    </w:p>
    <w:p w:rsidR="00EC2823" w:rsidRDefault="003B7CF3">
      <w:pPr>
        <w:pStyle w:val="ListParagraph"/>
        <w:numPr>
          <w:ilvl w:val="0"/>
          <w:numId w:val="1"/>
        </w:numPr>
        <w:tabs>
          <w:tab w:val="left" w:pos="839"/>
          <w:tab w:val="left" w:pos="840"/>
        </w:tabs>
        <w:spacing w:line="276" w:lineRule="auto"/>
        <w:ind w:right="109" w:hanging="360"/>
      </w:pPr>
      <w:r>
        <w:t>John Kuenzi proposed that the</w:t>
      </w:r>
      <w:r>
        <w:t xml:space="preserve"> board asks the </w:t>
      </w:r>
      <w:proofErr w:type="spellStart"/>
      <w:r>
        <w:t>Hitchin</w:t>
      </w:r>
      <w:proofErr w:type="spellEnd"/>
      <w:r>
        <w:t xml:space="preserve"> Post to submit a quote for catering the buyer dinner at the fair. The </w:t>
      </w:r>
      <w:proofErr w:type="spellStart"/>
      <w:r>
        <w:t>Hitchin</w:t>
      </w:r>
      <w:proofErr w:type="spellEnd"/>
      <w:r>
        <w:t xml:space="preserve"> post is already at the fair. He also has a verbal quote which compares in price to Adams Ribs (the prior year vendor) but includes much more food options </w:t>
      </w:r>
      <w:r>
        <w:t xml:space="preserve">and larger portions. He feels the quality of food is very good and would be a positive change. The </w:t>
      </w:r>
      <w:proofErr w:type="spellStart"/>
      <w:r>
        <w:t>Hitchin</w:t>
      </w:r>
      <w:proofErr w:type="spellEnd"/>
      <w:r>
        <w:t xml:space="preserve"> Post has their liquor license and could provide our drink tickets as part of the package. Melanie will </w:t>
      </w:r>
      <w:proofErr w:type="gramStart"/>
      <w:r>
        <w:t>look into</w:t>
      </w:r>
      <w:proofErr w:type="gramEnd"/>
      <w:r>
        <w:t xml:space="preserve"> whether or not it would be allowed b</w:t>
      </w:r>
      <w:r>
        <w:t xml:space="preserve">y the fair board. The committee agreed that it is </w:t>
      </w:r>
      <w:proofErr w:type="gramStart"/>
      <w:r>
        <w:t>a good idea</w:t>
      </w:r>
      <w:proofErr w:type="gramEnd"/>
      <w:r>
        <w:t xml:space="preserve"> to get new quotes for this service at the fair. All quotes will be due by the next meeting and a vote will be held at that</w:t>
      </w:r>
      <w:r>
        <w:rPr>
          <w:spacing w:val="-10"/>
        </w:rPr>
        <w:t xml:space="preserve"> </w:t>
      </w:r>
      <w:r>
        <w:t>time.</w:t>
      </w:r>
    </w:p>
    <w:p w:rsidR="00EC2823" w:rsidRDefault="003B7CF3">
      <w:pPr>
        <w:pStyle w:val="ListParagraph"/>
        <w:numPr>
          <w:ilvl w:val="0"/>
          <w:numId w:val="1"/>
        </w:numPr>
        <w:tabs>
          <w:tab w:val="left" w:pos="840"/>
        </w:tabs>
        <w:spacing w:line="276" w:lineRule="auto"/>
        <w:ind w:right="148" w:hanging="360"/>
      </w:pPr>
      <w:r>
        <w:t>Justin Brill proposed that the board use some of the funds to pur</w:t>
      </w:r>
      <w:r>
        <w:t>chase a new show ring. The board agreed it would be beneficial and safer to have a new ring, but required more research to be done before voting. Jason will bring price options to the next</w:t>
      </w:r>
      <w:r>
        <w:rPr>
          <w:spacing w:val="-14"/>
        </w:rPr>
        <w:t xml:space="preserve"> </w:t>
      </w:r>
      <w:r>
        <w:t>meeting.</w:t>
      </w:r>
    </w:p>
    <w:p w:rsidR="00EC2823" w:rsidRDefault="00EC2823">
      <w:pPr>
        <w:pStyle w:val="BodyText"/>
      </w:pPr>
    </w:p>
    <w:p w:rsidR="00EC2823" w:rsidRDefault="00EC2823">
      <w:pPr>
        <w:pStyle w:val="BodyText"/>
      </w:pPr>
    </w:p>
    <w:p w:rsidR="00EC2823" w:rsidRDefault="003B7CF3">
      <w:pPr>
        <w:pStyle w:val="BodyText"/>
        <w:spacing w:before="169"/>
        <w:ind w:left="119"/>
      </w:pPr>
      <w:r>
        <w:t>Meeting adjourned at 7:10 p.m.</w:t>
      </w:r>
    </w:p>
    <w:p w:rsidR="00EC2823" w:rsidRDefault="00EC2823">
      <w:pPr>
        <w:pStyle w:val="BodyText"/>
        <w:spacing w:before="8"/>
        <w:rPr>
          <w:sz w:val="19"/>
        </w:rPr>
      </w:pPr>
    </w:p>
    <w:p w:rsidR="00EC2823" w:rsidRDefault="003B7CF3">
      <w:pPr>
        <w:pStyle w:val="BodyText"/>
        <w:spacing w:line="453" w:lineRule="auto"/>
        <w:ind w:left="119" w:right="921"/>
      </w:pPr>
      <w:r>
        <w:t>Next Meeting: March 5, 2018 at 6:00pm, K&amp;E Excavating, 3871 Langley St. Se, Salem, OR 97137 Board President: John Kuenzi</w:t>
      </w:r>
    </w:p>
    <w:p w:rsidR="00EC2823" w:rsidRDefault="003B7CF3">
      <w:pPr>
        <w:pStyle w:val="BodyText"/>
        <w:spacing w:before="3"/>
        <w:ind w:left="119"/>
      </w:pPr>
      <w:r>
        <w:t>Board Secretary: Carol Barham</w:t>
      </w:r>
    </w:p>
    <w:sectPr w:rsidR="00EC2823">
      <w:pgSz w:w="12240" w:h="15840"/>
      <w:pgMar w:top="1400" w:right="136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790BB6"/>
    <w:multiLevelType w:val="hybridMultilevel"/>
    <w:tmpl w:val="E9445414"/>
    <w:lvl w:ilvl="0" w:tplc="D5F0176E">
      <w:numFmt w:val="bullet"/>
      <w:lvlText w:val="•"/>
      <w:lvlJc w:val="left"/>
      <w:pPr>
        <w:ind w:left="280" w:hanging="161"/>
      </w:pPr>
      <w:rPr>
        <w:rFonts w:ascii="Calibri" w:eastAsia="Calibri" w:hAnsi="Calibri" w:cs="Calibri" w:hint="default"/>
        <w:w w:val="100"/>
        <w:sz w:val="22"/>
        <w:szCs w:val="22"/>
        <w:lang w:val="en-US" w:eastAsia="en-US" w:bidi="en-US"/>
      </w:rPr>
    </w:lvl>
    <w:lvl w:ilvl="1" w:tplc="5E9AAC10">
      <w:numFmt w:val="bullet"/>
      <w:lvlText w:val=""/>
      <w:lvlJc w:val="left"/>
      <w:pPr>
        <w:ind w:left="839" w:hanging="361"/>
      </w:pPr>
      <w:rPr>
        <w:rFonts w:ascii="Symbol" w:eastAsia="Symbol" w:hAnsi="Symbol" w:cs="Symbol" w:hint="default"/>
        <w:w w:val="100"/>
        <w:sz w:val="22"/>
        <w:szCs w:val="22"/>
        <w:lang w:val="en-US" w:eastAsia="en-US" w:bidi="en-US"/>
      </w:rPr>
    </w:lvl>
    <w:lvl w:ilvl="2" w:tplc="686EE022">
      <w:numFmt w:val="bullet"/>
      <w:lvlText w:val="•"/>
      <w:lvlJc w:val="left"/>
      <w:pPr>
        <w:ind w:left="1808" w:hanging="361"/>
      </w:pPr>
      <w:rPr>
        <w:rFonts w:hint="default"/>
        <w:lang w:val="en-US" w:eastAsia="en-US" w:bidi="en-US"/>
      </w:rPr>
    </w:lvl>
    <w:lvl w:ilvl="3" w:tplc="F80443EE">
      <w:numFmt w:val="bullet"/>
      <w:lvlText w:val="•"/>
      <w:lvlJc w:val="left"/>
      <w:pPr>
        <w:ind w:left="2777" w:hanging="361"/>
      </w:pPr>
      <w:rPr>
        <w:rFonts w:hint="default"/>
        <w:lang w:val="en-US" w:eastAsia="en-US" w:bidi="en-US"/>
      </w:rPr>
    </w:lvl>
    <w:lvl w:ilvl="4" w:tplc="8920F57E">
      <w:numFmt w:val="bullet"/>
      <w:lvlText w:val="•"/>
      <w:lvlJc w:val="left"/>
      <w:pPr>
        <w:ind w:left="3746" w:hanging="361"/>
      </w:pPr>
      <w:rPr>
        <w:rFonts w:hint="default"/>
        <w:lang w:val="en-US" w:eastAsia="en-US" w:bidi="en-US"/>
      </w:rPr>
    </w:lvl>
    <w:lvl w:ilvl="5" w:tplc="98F69BE6">
      <w:numFmt w:val="bullet"/>
      <w:lvlText w:val="•"/>
      <w:lvlJc w:val="left"/>
      <w:pPr>
        <w:ind w:left="4715" w:hanging="361"/>
      </w:pPr>
      <w:rPr>
        <w:rFonts w:hint="default"/>
        <w:lang w:val="en-US" w:eastAsia="en-US" w:bidi="en-US"/>
      </w:rPr>
    </w:lvl>
    <w:lvl w:ilvl="6" w:tplc="65085E84">
      <w:numFmt w:val="bullet"/>
      <w:lvlText w:val="•"/>
      <w:lvlJc w:val="left"/>
      <w:pPr>
        <w:ind w:left="5684" w:hanging="361"/>
      </w:pPr>
      <w:rPr>
        <w:rFonts w:hint="default"/>
        <w:lang w:val="en-US" w:eastAsia="en-US" w:bidi="en-US"/>
      </w:rPr>
    </w:lvl>
    <w:lvl w:ilvl="7" w:tplc="7C38E9B0">
      <w:numFmt w:val="bullet"/>
      <w:lvlText w:val="•"/>
      <w:lvlJc w:val="left"/>
      <w:pPr>
        <w:ind w:left="6653" w:hanging="361"/>
      </w:pPr>
      <w:rPr>
        <w:rFonts w:hint="default"/>
        <w:lang w:val="en-US" w:eastAsia="en-US" w:bidi="en-US"/>
      </w:rPr>
    </w:lvl>
    <w:lvl w:ilvl="8" w:tplc="A3FC72A6">
      <w:numFmt w:val="bullet"/>
      <w:lvlText w:val="•"/>
      <w:lvlJc w:val="left"/>
      <w:pPr>
        <w:ind w:left="7622" w:hanging="361"/>
      </w:pPr>
      <w:rPr>
        <w:rFonts w:hint="default"/>
        <w:lang w:val="en-US" w:eastAsia="en-US" w:bidi="en-US"/>
      </w:rPr>
    </w:lvl>
  </w:abstractNum>
  <w:abstractNum w:abstractNumId="1" w15:restartNumberingAfterBreak="0">
    <w:nsid w:val="23650F16"/>
    <w:multiLevelType w:val="hybridMultilevel"/>
    <w:tmpl w:val="CF905446"/>
    <w:lvl w:ilvl="0" w:tplc="943AF11A">
      <w:start w:val="1"/>
      <w:numFmt w:val="lowerLetter"/>
      <w:lvlText w:val="%1)"/>
      <w:lvlJc w:val="left"/>
      <w:pPr>
        <w:ind w:left="839" w:hanging="361"/>
        <w:jc w:val="left"/>
      </w:pPr>
      <w:rPr>
        <w:rFonts w:ascii="Calibri" w:eastAsia="Calibri" w:hAnsi="Calibri" w:cs="Calibri" w:hint="default"/>
        <w:spacing w:val="-1"/>
        <w:w w:val="100"/>
        <w:sz w:val="22"/>
        <w:szCs w:val="22"/>
        <w:lang w:val="en-US" w:eastAsia="en-US" w:bidi="en-US"/>
      </w:rPr>
    </w:lvl>
    <w:lvl w:ilvl="1" w:tplc="2D48A56A">
      <w:numFmt w:val="bullet"/>
      <w:lvlText w:val="•"/>
      <w:lvlJc w:val="left"/>
      <w:pPr>
        <w:ind w:left="1712" w:hanging="361"/>
      </w:pPr>
      <w:rPr>
        <w:rFonts w:hint="default"/>
        <w:lang w:val="en-US" w:eastAsia="en-US" w:bidi="en-US"/>
      </w:rPr>
    </w:lvl>
    <w:lvl w:ilvl="2" w:tplc="8570B56C">
      <w:numFmt w:val="bullet"/>
      <w:lvlText w:val="•"/>
      <w:lvlJc w:val="left"/>
      <w:pPr>
        <w:ind w:left="2584" w:hanging="361"/>
      </w:pPr>
      <w:rPr>
        <w:rFonts w:hint="default"/>
        <w:lang w:val="en-US" w:eastAsia="en-US" w:bidi="en-US"/>
      </w:rPr>
    </w:lvl>
    <w:lvl w:ilvl="3" w:tplc="93B62A82">
      <w:numFmt w:val="bullet"/>
      <w:lvlText w:val="•"/>
      <w:lvlJc w:val="left"/>
      <w:pPr>
        <w:ind w:left="3456" w:hanging="361"/>
      </w:pPr>
      <w:rPr>
        <w:rFonts w:hint="default"/>
        <w:lang w:val="en-US" w:eastAsia="en-US" w:bidi="en-US"/>
      </w:rPr>
    </w:lvl>
    <w:lvl w:ilvl="4" w:tplc="3C3047FC">
      <w:numFmt w:val="bullet"/>
      <w:lvlText w:val="•"/>
      <w:lvlJc w:val="left"/>
      <w:pPr>
        <w:ind w:left="4328" w:hanging="361"/>
      </w:pPr>
      <w:rPr>
        <w:rFonts w:hint="default"/>
        <w:lang w:val="en-US" w:eastAsia="en-US" w:bidi="en-US"/>
      </w:rPr>
    </w:lvl>
    <w:lvl w:ilvl="5" w:tplc="1C88E67E">
      <w:numFmt w:val="bullet"/>
      <w:lvlText w:val="•"/>
      <w:lvlJc w:val="left"/>
      <w:pPr>
        <w:ind w:left="5200" w:hanging="361"/>
      </w:pPr>
      <w:rPr>
        <w:rFonts w:hint="default"/>
        <w:lang w:val="en-US" w:eastAsia="en-US" w:bidi="en-US"/>
      </w:rPr>
    </w:lvl>
    <w:lvl w:ilvl="6" w:tplc="17601E5E">
      <w:numFmt w:val="bullet"/>
      <w:lvlText w:val="•"/>
      <w:lvlJc w:val="left"/>
      <w:pPr>
        <w:ind w:left="6072" w:hanging="361"/>
      </w:pPr>
      <w:rPr>
        <w:rFonts w:hint="default"/>
        <w:lang w:val="en-US" w:eastAsia="en-US" w:bidi="en-US"/>
      </w:rPr>
    </w:lvl>
    <w:lvl w:ilvl="7" w:tplc="5A84D310">
      <w:numFmt w:val="bullet"/>
      <w:lvlText w:val="•"/>
      <w:lvlJc w:val="left"/>
      <w:pPr>
        <w:ind w:left="6944" w:hanging="361"/>
      </w:pPr>
      <w:rPr>
        <w:rFonts w:hint="default"/>
        <w:lang w:val="en-US" w:eastAsia="en-US" w:bidi="en-US"/>
      </w:rPr>
    </w:lvl>
    <w:lvl w:ilvl="8" w:tplc="C30E898C">
      <w:numFmt w:val="bullet"/>
      <w:lvlText w:val="•"/>
      <w:lvlJc w:val="left"/>
      <w:pPr>
        <w:ind w:left="7816" w:hanging="361"/>
      </w:pPr>
      <w:rPr>
        <w:rFonts w:hint="default"/>
        <w:lang w:val="en-US" w:eastAsia="en-US" w:bidi="en-US"/>
      </w:rPr>
    </w:lvl>
  </w:abstractNum>
  <w:abstractNum w:abstractNumId="2" w15:restartNumberingAfterBreak="0">
    <w:nsid w:val="5B5C20D5"/>
    <w:multiLevelType w:val="hybridMultilevel"/>
    <w:tmpl w:val="9F866D56"/>
    <w:lvl w:ilvl="0" w:tplc="05561828">
      <w:numFmt w:val="bullet"/>
      <w:lvlText w:val="●"/>
      <w:lvlJc w:val="left"/>
      <w:pPr>
        <w:ind w:left="302" w:hanging="183"/>
      </w:pPr>
      <w:rPr>
        <w:rFonts w:ascii="Calibri" w:eastAsia="Calibri" w:hAnsi="Calibri" w:cs="Calibri" w:hint="default"/>
        <w:w w:val="100"/>
        <w:sz w:val="22"/>
        <w:szCs w:val="22"/>
        <w:lang w:val="en-US" w:eastAsia="en-US" w:bidi="en-US"/>
      </w:rPr>
    </w:lvl>
    <w:lvl w:ilvl="1" w:tplc="0FD84790">
      <w:numFmt w:val="bullet"/>
      <w:lvlText w:val="•"/>
      <w:lvlJc w:val="left"/>
      <w:pPr>
        <w:ind w:left="1226" w:hanging="183"/>
      </w:pPr>
      <w:rPr>
        <w:rFonts w:hint="default"/>
        <w:lang w:val="en-US" w:eastAsia="en-US" w:bidi="en-US"/>
      </w:rPr>
    </w:lvl>
    <w:lvl w:ilvl="2" w:tplc="E80CB53C">
      <w:numFmt w:val="bullet"/>
      <w:lvlText w:val="•"/>
      <w:lvlJc w:val="left"/>
      <w:pPr>
        <w:ind w:left="2152" w:hanging="183"/>
      </w:pPr>
      <w:rPr>
        <w:rFonts w:hint="default"/>
        <w:lang w:val="en-US" w:eastAsia="en-US" w:bidi="en-US"/>
      </w:rPr>
    </w:lvl>
    <w:lvl w:ilvl="3" w:tplc="76482CDC">
      <w:numFmt w:val="bullet"/>
      <w:lvlText w:val="•"/>
      <w:lvlJc w:val="left"/>
      <w:pPr>
        <w:ind w:left="3078" w:hanging="183"/>
      </w:pPr>
      <w:rPr>
        <w:rFonts w:hint="default"/>
        <w:lang w:val="en-US" w:eastAsia="en-US" w:bidi="en-US"/>
      </w:rPr>
    </w:lvl>
    <w:lvl w:ilvl="4" w:tplc="5AD4F23C">
      <w:numFmt w:val="bullet"/>
      <w:lvlText w:val="•"/>
      <w:lvlJc w:val="left"/>
      <w:pPr>
        <w:ind w:left="4004" w:hanging="183"/>
      </w:pPr>
      <w:rPr>
        <w:rFonts w:hint="default"/>
        <w:lang w:val="en-US" w:eastAsia="en-US" w:bidi="en-US"/>
      </w:rPr>
    </w:lvl>
    <w:lvl w:ilvl="5" w:tplc="9222CAF2">
      <w:numFmt w:val="bullet"/>
      <w:lvlText w:val="•"/>
      <w:lvlJc w:val="left"/>
      <w:pPr>
        <w:ind w:left="4930" w:hanging="183"/>
      </w:pPr>
      <w:rPr>
        <w:rFonts w:hint="default"/>
        <w:lang w:val="en-US" w:eastAsia="en-US" w:bidi="en-US"/>
      </w:rPr>
    </w:lvl>
    <w:lvl w:ilvl="6" w:tplc="367A7212">
      <w:numFmt w:val="bullet"/>
      <w:lvlText w:val="•"/>
      <w:lvlJc w:val="left"/>
      <w:pPr>
        <w:ind w:left="5856" w:hanging="183"/>
      </w:pPr>
      <w:rPr>
        <w:rFonts w:hint="default"/>
        <w:lang w:val="en-US" w:eastAsia="en-US" w:bidi="en-US"/>
      </w:rPr>
    </w:lvl>
    <w:lvl w:ilvl="7" w:tplc="A0382FE6">
      <w:numFmt w:val="bullet"/>
      <w:lvlText w:val="•"/>
      <w:lvlJc w:val="left"/>
      <w:pPr>
        <w:ind w:left="6782" w:hanging="183"/>
      </w:pPr>
      <w:rPr>
        <w:rFonts w:hint="default"/>
        <w:lang w:val="en-US" w:eastAsia="en-US" w:bidi="en-US"/>
      </w:rPr>
    </w:lvl>
    <w:lvl w:ilvl="8" w:tplc="D0EEC77C">
      <w:numFmt w:val="bullet"/>
      <w:lvlText w:val="•"/>
      <w:lvlJc w:val="left"/>
      <w:pPr>
        <w:ind w:left="7708" w:hanging="183"/>
      </w:pPr>
      <w:rPr>
        <w:rFonts w:hint="default"/>
        <w:lang w:val="en-US" w:eastAsia="en-US" w:bidi="en-US"/>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2"/>
  </w:compat>
  <w:rsids>
    <w:rsidRoot w:val="00EC2823"/>
    <w:rsid w:val="003B7CF3"/>
    <w:rsid w:val="00EC28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CEC7C1"/>
  <w15:docId w15:val="{9F0CD6A1-3EEF-4CC2-9EAC-4F47B035A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Calibri" w:eastAsia="Calibri" w:hAnsi="Calibri" w:cs="Calibri"/>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839"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mcjla.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676</Words>
  <Characters>3854</Characters>
  <Application>Microsoft Office Word</Application>
  <DocSecurity>0</DocSecurity>
  <Lines>32</Lines>
  <Paragraphs>9</Paragraphs>
  <ScaleCrop>false</ScaleCrop>
  <Company/>
  <LinksUpToDate>false</LinksUpToDate>
  <CharactersWithSpaces>4521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 Barham</dc:creator>
  <cp:lastModifiedBy>Carol Barham</cp:lastModifiedBy>
  <cp:revision>2</cp:revision>
  <dcterms:created xsi:type="dcterms:W3CDTF">2018-05-08T20:59:00Z</dcterms:created>
  <dcterms:modified xsi:type="dcterms:W3CDTF">2018-05-08T21:00:00Z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2018-03-05T00:00:00Z</vt:filetime>
  </property>
  <property fmtid="{D5CDD505-2E9C-101B-9397-08002B2CF9AE}" pid="3" name="Creator">
    <vt:lpwstr>Acrobat PDFMaker 18 for Word</vt:lpwstr>
  </property>
  <property fmtid="{D5CDD505-2E9C-101B-9397-08002B2CF9AE}" pid="4" name="LastSaved">
    <vt:filetime>2018-05-08T00:00:00Z</vt:filetime>
  </property>
</Properties>
</file>