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EF" w:rsidRDefault="00874976" w:rsidP="00874976">
      <w:pPr>
        <w:jc w:val="center"/>
        <w:rPr>
          <w:sz w:val="28"/>
          <w:szCs w:val="28"/>
        </w:rPr>
      </w:pPr>
      <w:r w:rsidRPr="00874976">
        <w:rPr>
          <w:sz w:val="28"/>
          <w:szCs w:val="28"/>
        </w:rPr>
        <w:t>WHAT THE BUYERS DO AFTER THEY BUY</w:t>
      </w:r>
    </w:p>
    <w:p w:rsidR="00874976" w:rsidRPr="00874976" w:rsidRDefault="00874976" w:rsidP="00874976">
      <w:r>
        <w:t>Following a buyer’s successful bid for an animal, a Livestock Auction designated person will bring them a purchase form titled:  Marion County Jr. Livestock Sale.   In the top box is the seller’s name and club name.  The Marion County Jr. Livestock Sale form sample is available upon request of a Marion County Junior Auction Board Member.</w:t>
      </w:r>
      <w:r>
        <w:br/>
      </w:r>
      <w:r>
        <w:br/>
        <w:t>Item #1 provides animal identification (sale number and ear tag number), weight, price per pound bid and amount due.  The amount due is what the buyer pays if they choose to consign the animal to a packer for processing.</w:t>
      </w:r>
      <w:r>
        <w:br/>
      </w:r>
      <w:r>
        <w:br/>
        <w:t>Item #2 allows the buyer to select the packer to send their animal for processing.  The buyer needs to make arrangements with the packer for processing and payment.  The amount due is the full purchase price.  The buyer may also elect to take the live animal home and is required to pick it up at load out time which is 11:59PM that night following the auction. </w:t>
      </w:r>
      <w:r>
        <w:br/>
      </w:r>
      <w:r>
        <w:br/>
        <w:t>Item #3 allows the buyer to elect not to have their animal processed by marking the RESALE box.   The amount due in this box will be what the buyer pays the cashier.  The animal will then be sent to the contracted Floor Buyer.</w:t>
      </w:r>
      <w:r>
        <w:br/>
      </w:r>
      <w:r>
        <w:br/>
        <w:t>Item #4 indicates the buyer number, name and address.  The buyer signature certifies that they are authorized to sign for the purchase and accept responsibility for payment/collection of the amount due.</w:t>
      </w:r>
      <w:r>
        <w:br/>
      </w:r>
      <w:r>
        <w:br/>
        <w:t>The Original and second copy are given to the Livestock Auction designated person who will turn in the forms to the Livestock Auction cashier.</w:t>
      </w:r>
      <w:r>
        <w:br/>
      </w:r>
      <w:r>
        <w:br/>
        <w:t>Buyers should pay for their purchase(s) before leaving the fairgrounds at the Livestock Auction Cashier table and make checks payable to:  Marion County Junior Livestock Auction (MCJLA).</w:t>
      </w:r>
      <w:r>
        <w:br/>
      </w:r>
      <w:r>
        <w:br/>
      </w:r>
      <w:r>
        <w:rPr>
          <w:rStyle w:val="Strong"/>
        </w:rPr>
        <w:t> </w:t>
      </w:r>
    </w:p>
    <w:sectPr w:rsidR="00874976" w:rsidRPr="00874976" w:rsidSect="00991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4976"/>
    <w:rsid w:val="00016B41"/>
    <w:rsid w:val="00874976"/>
    <w:rsid w:val="009910EF"/>
    <w:rsid w:val="00B02782"/>
    <w:rsid w:val="00C07EBC"/>
    <w:rsid w:val="00D45FE7"/>
    <w:rsid w:val="00F10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49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1470</Characters>
  <Application>Microsoft Office Word</Application>
  <DocSecurity>0</DocSecurity>
  <Lines>12</Lines>
  <Paragraphs>3</Paragraphs>
  <ScaleCrop>false</ScaleCrop>
  <Company>Hewlett-Packard Company</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DoloresW</dc:creator>
  <cp:lastModifiedBy>DoloresW</cp:lastModifiedBy>
  <cp:revision>1</cp:revision>
  <dcterms:created xsi:type="dcterms:W3CDTF">2013-06-04T05:42:00Z</dcterms:created>
  <dcterms:modified xsi:type="dcterms:W3CDTF">2013-06-04T05:45:00Z</dcterms:modified>
</cp:coreProperties>
</file>